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616A" w:rsidRDefault="00FB616A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B616A" w:rsidRDefault="00FB616A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Pr="00DB51CE" w:rsidRDefault="00F51A9E" w:rsidP="00DB51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</w:pPr>
    </w:p>
    <w:p w:rsidR="00DB51CE" w:rsidRDefault="00DB51CE" w:rsidP="00DB51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  <w:t>Библиотечны</w:t>
      </w:r>
      <w:r w:rsidRPr="00DB51CE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  <w:t xml:space="preserve"> </w:t>
      </w:r>
      <w:r w:rsidRPr="00DB51CE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  <w:t xml:space="preserve">урок для средних классов </w:t>
      </w:r>
    </w:p>
    <w:p w:rsidR="00F51A9E" w:rsidRPr="00DB51CE" w:rsidRDefault="00DB51CE" w:rsidP="00DB51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</w:pPr>
      <w:r w:rsidRPr="00DB51CE">
        <w:rPr>
          <w:rFonts w:ascii="Times New Roman" w:eastAsia="Times New Roman" w:hAnsi="Times New Roman" w:cs="Times New Roman"/>
          <w:b/>
          <w:bCs/>
          <w:i/>
          <w:iCs/>
          <w:sz w:val="72"/>
          <w:szCs w:val="7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Библиотечный фонд</w:t>
      </w:r>
      <w:r w:rsidRPr="00DB51CE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»</w:t>
      </w: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Default="00F51A9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B51CE" w:rsidRDefault="00DB51CE" w:rsidP="00F51A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Цель:</w:t>
      </w:r>
    </w:p>
    <w:p w:rsidR="00F51A9E" w:rsidRPr="00F51A9E" w:rsidRDefault="00F51A9E" w:rsidP="00DB51C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и систематизировать знания учащихся в области библиографии, поискового умения и научить их самостоятельно пользоваться библиотечным фондом.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I. Организационный момент. </w:t>
      </w:r>
      <w:proofErr w:type="spell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</w:t>
      </w:r>
      <w:proofErr w:type="spell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Ребята, сегодня мы с вами поговорим о такой науке, как библиография. Сформулируйте вопросы, ответ на которые вы хотели бы найти сегодня в ходе нашей совместной работы.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Работа с терминами.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Библиография </w:t>
      </w:r>
      <w:r w:rsidRPr="00F51A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переводе означает </w:t>
      </w: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“</w:t>
      </w:r>
      <w:proofErr w:type="spellStart"/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книгоописание</w:t>
      </w:r>
      <w:proofErr w:type="spellEnd"/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”.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слово впервые стало употребляться в Древней Греции. В задачу этой науки входят информация о книгах, о печатной продукции.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“Азбукой всякой науки”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назвал библиографию </w:t>
      </w:r>
      <w:proofErr w:type="spell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В.И.Межов</w:t>
      </w:r>
      <w:proofErr w:type="spell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первый русский библиограф. Библиография – помогает отыскать книги для ответов на интересующие вопросы.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СБА. Этапы поиска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Сегодня владение библиографической культурой есть непременный признак образованного человека. Работу начинаем с выбора темы.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вы выбрали тему исследовательской работы. Вам необходимо найти источники информации. С чего же мы начнем?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Этапы.</w:t>
      </w:r>
    </w:p>
    <w:p w:rsidR="00F51A9E" w:rsidRPr="00F51A9E" w:rsidRDefault="00F51A9E" w:rsidP="00DB51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чем отправиться в книжное хранилище, сначала необходимо оценить свою </w:t>
      </w: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домашнюю библиотеку.</w:t>
      </w:r>
    </w:p>
    <w:p w:rsidR="00F51A9E" w:rsidRPr="00F51A9E" w:rsidRDefault="00F51A9E" w:rsidP="00DB51C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следует изучить </w:t>
      </w: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библиотеки.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Поиски необходимой литературы продолжительный труд. Выбор осуществляйте самостоятельно, т.к. даже опытный библиограф не в состоянии учесть все направления и оттенки ваших читательских интересов. Такой подход вам позволит открыть новые стороны той или иной темы.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Начинать работу в библиотеке лучше всего с обращения к </w:t>
      </w: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энциклопедиям и справочникам.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энциклопедий содержат не только краткую информацию по теме, но и список основных опубликованных по ней работ. (Показ.)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 общую информацию по теме исследования, можно направиться к каталогам и картотекам.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 два основных каталога – алфавитный и систематический.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51A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Демонстрация каталогов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Алфавитный каталог </w:t>
      </w:r>
      <w:r w:rsidRPr="00F51A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стоят в алфавитном порядке авторов и названий. Обращаемся к нему, если знаем название источника и автора. Смотрим, есть ли соответствующая книга в фонде данной библиотеки.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Систематический каталог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карточки в нем сгруппированы по системе дисциплин. Соответственно в этом каталоге мы будем искать свою тему.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Картотеки газетно-журнальных статей </w:t>
      </w:r>
      <w:r w:rsidRPr="00F51A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расположен по рубрикам (тематикам). В картотеках мы подбираем материал из периодических изданий.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Библиографические указатели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книги о книгах. Это перечень книг на определенную тему. Указатели выпускаются книжными издательствами, где дается список литературы изданных в стране книг. В библиотеках составляются указатели книг имеющихся в данной библиотеке по определенным вопросам.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что мы сейчас перечислили – это СБА (</w:t>
      </w:r>
      <w:proofErr w:type="spellStart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справочно</w:t>
      </w:r>
      <w:proofErr w:type="spellEnd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библиографический аппарат)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мы с вами теоретически подобрали нужный нам материал и составили список необходимой вам литературы – </w:t>
      </w: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требование (запрос).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Библиотекарь по данному запросу находит в фонде источники по вашей теме.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Работа с аппаратом книги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Теперь необходимо выбрать самое важное и нужное. И поможет вам в этом сама книга. Открываем титульный лист.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Название, автор.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каждой книге должна быть: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аннотация, предисловие и содержание,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помогут вам сориентироваться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поможет ли вам этот источник в вашей работе.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отбирать материал - важное подспорье в вашей работе. Но не менее важно правильно оформить запись.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Выступления учащихся: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Чаще всего в работе мы используем такие </w:t>
      </w: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выписки как цитаты.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Цитата – это дословная выдержка из какого-нибудь текста.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Цитирование – сложное и тонкое искусство. Для чего используются цитаты в тексте работы:</w:t>
      </w:r>
    </w:p>
    <w:p w:rsidR="00F51A9E" w:rsidRPr="00F51A9E" w:rsidRDefault="00F51A9E" w:rsidP="00DB51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Ссылкой на авторитетное высказывание стремятся подкрепить свои мысли.</w:t>
      </w:r>
    </w:p>
    <w:p w:rsidR="00F51A9E" w:rsidRPr="00F51A9E" w:rsidRDefault="00F51A9E" w:rsidP="00DB51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Заимствуем ценный фактический материал.</w:t>
      </w:r>
    </w:p>
    <w:p w:rsidR="00F51A9E" w:rsidRPr="00F51A9E" w:rsidRDefault="00F51A9E" w:rsidP="00DB51C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Противоположную точку зрения цитируют тогда, когда хотят сопоставить свои взгляды 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взглядами другого человека, доказать ошибочность его позиции.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грамотно записанная цитата станет помощницей.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Правила цитирования: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 Точное соответствие цитаты источнику.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 необходимо процитировать лишь часть большого суждени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опускаются, как правило, уточняющие подробности) следи, чтобы не исказился смысл текста. Пропущенный абзац оформляется многоточием.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Цитаты, обязательно берутся в кавычки.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Кавычки не ставятся в стихотворной цитате, взятой эпиграфом к книге или статье, в перефразированной цитате.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Первое слово цитаты в начале предложения пишется с прописной буквы, 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если в источнике оно начинается 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строчной.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“...Тяжелы ступени чужого крыльца”, – говорит Ж. Данте.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На каждую цитату, оформленную в кавычках или </w:t>
      </w:r>
      <w:proofErr w:type="gramStart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</w:t>
      </w:r>
      <w:proofErr w:type="gramEnd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также </w:t>
      </w:r>
      <w:proofErr w:type="gramStart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любое</w:t>
      </w:r>
      <w:proofErr w:type="gramEnd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заимствование из чужой работы должна быть дана ссылка.</w:t>
      </w:r>
    </w:p>
    <w:p w:rsidR="00F51A9E" w:rsidRPr="00F51A9E" w:rsidRDefault="00F51A9E" w:rsidP="00FB616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A) Ссылка в тексте.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Ссылка в сноске внизу страницы.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 Ссылка в конце работы 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Использование чужих идей, цитирование без ссылки на источник является нарушением авторского права и расценивается как плагиа</w:t>
      </w:r>
      <w:proofErr w:type="gramStart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т(</w:t>
      </w:r>
      <w:proofErr w:type="gramEnd"/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присвоение чужого авторства).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Мини-практикум “Вставь цитату”.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 каждого на столе лежат книги с подчеркнутыми фрагментами текста. Используя правила, правильно оформите цитату.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Взаимопроверка.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Последовательность составления библиографических списков.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конце любой работы, будь то это реферат, исследование, проект, дается список литературы, которой вы пользовались.</w:t>
      </w:r>
    </w:p>
    <w:p w:rsidR="00F51A9E" w:rsidRPr="00F51A9E" w:rsidRDefault="00F51A9E" w:rsidP="00DB51C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Автор;</w:t>
      </w:r>
    </w:p>
    <w:p w:rsidR="00F51A9E" w:rsidRPr="00F51A9E" w:rsidRDefault="00F51A9E" w:rsidP="00DB51C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Название;</w:t>
      </w:r>
    </w:p>
    <w:p w:rsidR="00F51A9E" w:rsidRPr="00F51A9E" w:rsidRDefault="00F51A9E" w:rsidP="00DB51C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Город;</w:t>
      </w:r>
    </w:p>
    <w:p w:rsidR="00F51A9E" w:rsidRPr="00F51A9E" w:rsidRDefault="00F51A9E" w:rsidP="00DB51C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Издательство;</w:t>
      </w:r>
    </w:p>
    <w:p w:rsidR="00F51A9E" w:rsidRPr="00F51A9E" w:rsidRDefault="00F51A9E" w:rsidP="00DB51C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издания.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51A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Показ правильного краткого библиографического описания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Игра “Как стать миллионером”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Мы с вами познакомились с этапами библиографического поиска. Давайте подведем итог того, что вы сегодня узнали на уроке и проверим прочность ваших знаний в игре “Кто хочет стать миллионером”.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Отборочный тур.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1-е</w:t>
      </w:r>
      <w:r w:rsidRPr="00F51A9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 минуту перечислите библиографические записи в порядке написания: 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год издания; б) автор; в) заглавие.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2-е задание.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каждом столе стопа книг. Вам дали тему для написания исследовательской работы. Выберите нужные вам книги и составьте библиографическое описание книг (автор, заглавие, место издания, год издания, 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страница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которой находиться нужная вам информация).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3-е задание.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 минуту расставьте фамилии писателей в алфавитном порядке: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Достоевский; б) Тургенев; в) Лермонтов; г) Толстой. 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4-е задание.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 правильном порядке этапы взаимоотношений читателя и библиотеки: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возврат книги; б) запись в библиотеку; в) запись книги; г) выбор книги.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Подводим итоги отборочного тура.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Приглашаем победителя отборочного тура к игровому столу. Вас ожидают пять вопросов разной категории сложности: на 100, 200, 400, 800 и 1000 очков. Есть одна несгораемая сумма – 400 очков, две подсказки: 1) помощь зала; 2) подсказка отличника.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Первый вопрос на 100 очков.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 из журналов вы посоветуете почитать малышам?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“Максималист”; б) “Пионер”; в) “А почему?”; г) “</w:t>
      </w:r>
      <w:proofErr w:type="spell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Мурзилка</w:t>
      </w:r>
      <w:proofErr w:type="spell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”; </w:t>
      </w:r>
      <w:proofErr w:type="spell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) “Юный натуралист”.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Второй вопрос на 200 очков.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расстановке и устройстве книжного фонда библиотекари руководствуются: а) настроением; б) системой; в) внешним видом; г) мнением “залетных читателей”.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Третий вопрос на 300 очков. 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Какие из этих изданий можно читать выборочно? 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роман; б) пьесу; в) энциклопедию; г) поэму.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Теперь подошли мы к несгораемой сумме 400 очков и вот вопрос. Если вас интересует происхождение слова, главным источником сведений становится: а) БСЭ; б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)т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олковый словарь; в)словарь иностранных слов; г) этимологический.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Мы выходим на 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финишную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прямую, количество очков удваивается, и соответственно, усложняются вопросы. К какой отрасли знания относится история?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филологические науки; б) технические науки; в) общественные науки; г) естественные науки.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И, наконец, у вас есть шанс миллионером. Последний вопрос на 1000 очков. Сколько писателей под фамилией “Толстой” вошли в отечественную историю литературы? Подведение итогов игры. Награждение победителя.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IX. Подведение итогов. Рефлексия.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Библиотечный урок подходит к концу. Подведем итог тому, что вы сегодня узнали на уроке. Составьте самостоятельно алгоритм библиографического поиска. 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алгоритм </w:t>
      </w:r>
    </w:p>
    <w:p w:rsidR="00F51A9E" w:rsidRPr="00F51A9E" w:rsidRDefault="00F51A9E" w:rsidP="00DB51C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темы.</w:t>
      </w:r>
    </w:p>
    <w:p w:rsidR="00F51A9E" w:rsidRPr="00F51A9E" w:rsidRDefault="00F51A9E" w:rsidP="00DB51C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фондов библиотеки:</w:t>
      </w:r>
    </w:p>
    <w:p w:rsidR="00F51A9E" w:rsidRPr="00F51A9E" w:rsidRDefault="00F51A9E" w:rsidP="00DB51C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энциклопедии, справочники;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каталоги, картотеки;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б/</w:t>
      </w:r>
      <w:proofErr w:type="gramStart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указатели;</w:t>
      </w: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составление требования.</w:t>
      </w:r>
    </w:p>
    <w:p w:rsidR="00F51A9E" w:rsidRPr="00F51A9E" w:rsidRDefault="00F51A9E" w:rsidP="00DB51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источниками.</w:t>
      </w:r>
    </w:p>
    <w:p w:rsidR="00F51A9E" w:rsidRPr="00F51A9E" w:rsidRDefault="00F51A9E" w:rsidP="00DB51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Выписки.</w:t>
      </w:r>
    </w:p>
    <w:p w:rsidR="00F51A9E" w:rsidRPr="00F51A9E" w:rsidRDefault="00F51A9E" w:rsidP="00DB51C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Библиографический список.</w:t>
      </w:r>
    </w:p>
    <w:p w:rsidR="00F51A9E" w:rsidRPr="00F51A9E" w:rsidRDefault="00F51A9E" w:rsidP="00DB51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A9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Сегодняшний урок, надеюсь, был вам полезен. Выразите свое отношение к уроку при помощи знаков препинания:</w:t>
      </w:r>
    </w:p>
    <w:p w:rsidR="005D47C7" w:rsidRDefault="005D47C7"/>
    <w:sectPr w:rsidR="005D47C7" w:rsidSect="00FB616A">
      <w:pgSz w:w="11906" w:h="16838"/>
      <w:pgMar w:top="851" w:right="991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4B3"/>
    <w:multiLevelType w:val="multilevel"/>
    <w:tmpl w:val="D2B0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12FC6"/>
    <w:multiLevelType w:val="multilevel"/>
    <w:tmpl w:val="DBCC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466FF1"/>
    <w:multiLevelType w:val="multilevel"/>
    <w:tmpl w:val="6C26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36DAA"/>
    <w:multiLevelType w:val="multilevel"/>
    <w:tmpl w:val="A35C6D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896A5E"/>
    <w:multiLevelType w:val="multilevel"/>
    <w:tmpl w:val="AA366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6C705F"/>
    <w:multiLevelType w:val="multilevel"/>
    <w:tmpl w:val="82627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A9E"/>
    <w:rsid w:val="000747A4"/>
    <w:rsid w:val="005D47C7"/>
    <w:rsid w:val="00DB51CE"/>
    <w:rsid w:val="00F51A9E"/>
    <w:rsid w:val="00FB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5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C239784-5BB0-49A4-89C8-01CF0E7D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2</cp:revision>
  <cp:lastPrinted>2017-04-03T08:28:00Z</cp:lastPrinted>
  <dcterms:created xsi:type="dcterms:W3CDTF">2017-03-31T09:46:00Z</dcterms:created>
  <dcterms:modified xsi:type="dcterms:W3CDTF">2017-04-03T08:28:00Z</dcterms:modified>
</cp:coreProperties>
</file>